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20"/>
          <w:szCs w:val="20"/>
        </w:rPr>
      </w:pPr>
      <w:r w:rsidDel="00000000" w:rsidR="00000000" w:rsidRPr="00000000">
        <w:rPr>
          <w:color w:val="1c4587"/>
        </w:rPr>
        <w:drawing>
          <wp:inline distB="114300" distT="114300" distL="114300" distR="114300">
            <wp:extent cx="742950" cy="74295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7" w:right="685" w:firstLine="0"/>
        <w:jc w:val="center"/>
        <w:rPr>
          <w:rFonts w:ascii="Italianno" w:cs="Italianno" w:eastAsia="Italianno" w:hAnsi="Italianno"/>
          <w:b w:val="1"/>
          <w:i w:val="1"/>
          <w:color w:val="1c4587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Italianno" w:cs="Italianno" w:eastAsia="Italianno" w:hAnsi="Italianno"/>
          <w:b w:val="1"/>
          <w:i w:val="1"/>
          <w:color w:val="1c4587"/>
          <w:sz w:val="44"/>
          <w:szCs w:val="44"/>
          <w:rtl w:val="0"/>
        </w:rPr>
        <w:t xml:space="preserve">Ministero dell ’Istruzione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685" w:firstLine="708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  <w:tab/>
        <w:t xml:space="preserve">  </w:t>
        <w:tab/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 Istituto Comprensivo Statale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3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Sant’Angelo in Vado – Mercatello sul Metauro – Borgo Pace</w:t>
      </w:r>
    </w:p>
    <w:p w:rsidR="00000000" w:rsidDel="00000000" w:rsidP="00000000" w:rsidRDefault="00000000" w:rsidRPr="00000000" w14:paraId="00000005">
      <w:pPr>
        <w:ind w:left="567" w:right="685" w:firstLine="0"/>
        <w:jc w:val="center"/>
        <w:rPr>
          <w:rFonts w:ascii="Verdana" w:cs="Verdana" w:eastAsia="Verdana" w:hAnsi="Verdana"/>
          <w:color w:val="1c4587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Via R.B.Powell n. 45 - 61048 Sant’Angelo in Vado - (PU) Tel. e Fax n. 0722/818546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color w:val="1c4587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E-mail:psic80400p@istruzione.it</w:t>
      </w:r>
      <w:hyperlink r:id="rId8">
        <w:r w:rsidDel="00000000" w:rsidR="00000000" w:rsidRPr="00000000">
          <w:rPr>
            <w:rFonts w:ascii="Verdana" w:cs="Verdana" w:eastAsia="Verdana" w:hAnsi="Verdana"/>
            <w:color w:val="1c4587"/>
            <w:sz w:val="18"/>
            <w:szCs w:val="18"/>
            <w:rtl w:val="0"/>
          </w:rPr>
          <w:t xml:space="preserve"> - PEC: </w:t>
        </w:r>
      </w:hyperlink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psic80400p@pec.istruzione.it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1c4587"/>
          <w:sz w:val="18"/>
          <w:szCs w:val="18"/>
          <w:rtl w:val="0"/>
        </w:rPr>
        <w:t xml:space="preserve">Codice Meccanografico PSIC80400P  -  Codice Fiscale 82006950412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prot. 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Sant’Angelo in Vado, 16.10.2021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Ai Collaboratori Scolastici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Ai referenti di plesso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Alla Sig.ra Dorotea Brincivalli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63.0000000000000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Oggetto: Disposizione di servizio definitiva</w:t>
      </w:r>
    </w:p>
    <w:p w:rsidR="00000000" w:rsidDel="00000000" w:rsidP="00000000" w:rsidRDefault="00000000" w:rsidRPr="00000000" w14:paraId="00000010">
      <w:pPr>
        <w:widowControl w:val="0"/>
        <w:spacing w:line="263.0000000000000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63.0000000000000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12">
      <w:pPr>
        <w:widowControl w:val="0"/>
        <w:spacing w:line="263.0000000000000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VISTA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la situazione contingente che vede l’assenza del DSGA</w:t>
      </w:r>
    </w:p>
    <w:p w:rsidR="00000000" w:rsidDel="00000000" w:rsidP="00000000" w:rsidRDefault="00000000" w:rsidRPr="00000000" w14:paraId="00000014">
      <w:pPr>
        <w:widowControl w:val="0"/>
        <w:spacing w:line="263.0000000000000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VISTA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l’assegnazione di organico aggiuntivo fino al 30 dicembre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63.00000000000006" w:lineRule="auto"/>
        <w:ind w:left="3600" w:firstLine="72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DISPONE</w:t>
      </w:r>
    </w:p>
    <w:p w:rsidR="00000000" w:rsidDel="00000000" w:rsidP="00000000" w:rsidRDefault="00000000" w:rsidRPr="00000000" w14:paraId="00000017">
      <w:pPr>
        <w:widowControl w:val="0"/>
        <w:spacing w:line="263.00000000000006" w:lineRule="auto"/>
        <w:ind w:left="3600" w:firstLine="72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che il servizio dal giorno 18 ottobre fino al 18 dicembre 2021 venga effettuato nei plessi, secondo lo schema seguente:</w:t>
      </w:r>
    </w:p>
    <w:tbl>
      <w:tblPr>
        <w:tblStyle w:val="Table2"/>
        <w:tblW w:w="9480.0" w:type="dxa"/>
        <w:jc w:val="left"/>
        <w:tblInd w:w="6.0" w:type="dxa"/>
        <w:tblLayout w:type="fixed"/>
        <w:tblLook w:val="0400"/>
      </w:tblPr>
      <w:tblGrid>
        <w:gridCol w:w="2325"/>
        <w:gridCol w:w="2745"/>
        <w:gridCol w:w="2745"/>
        <w:gridCol w:w="1665"/>
        <w:tblGridChange w:id="0">
          <w:tblGrid>
            <w:gridCol w:w="2325"/>
            <w:gridCol w:w="2745"/>
            <w:gridCol w:w="2745"/>
            <w:gridCol w:w="1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GIORNO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fefef" w:val="clear"/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shd w:fill="efefef" w:val="clear"/>
                <w:rtl w:val="0"/>
              </w:rPr>
              <w:t xml:space="preserve">ORARIO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BAFFIONI ANNA 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primo piano -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segreteria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-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GARGAMELLI GLORIA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-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10.42 – 16.42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MARTINELLI DANIELA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infanzia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da lunedì a giovedì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7.45 - 16.15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7.45 - 09.45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BIGINI ANGELA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PT, centralino, sala docenti, pertinenze esterne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martedì-mercoledì-giovedì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BRIZZI FRANCESCO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Borgo Pace 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giovedì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 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7.45 - 16.15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– 11.45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CANTUCCI MASSIMO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- museo PT e PP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CARLONI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PT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CONTI STEFANO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PS, supporto attività motoria (anche all’aperto)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7.45 - 13.45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FERRARINI CINZIA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- secondaria, supporto attività motoria (anche all’aperto)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8.30 - 14.30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8.20 - 14.20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GIOVAGNOLI AUGUSTA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09.30 – 13.06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GUAZZOLINI MAIDA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primaria  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venerdì - sabato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Collaboratore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Borgo Pace giovedì-venerdì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sabato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infanzia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MASSA CLAUDIA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7.00 – 14.12 (1*turno)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9.30  – 16.42 (2*turno)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ROMANINI ERICA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S.Angelo in Vado via R.B.Powell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S.Angelo via Roma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lun.-mar-gio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mer-ven-sab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8.00-14.00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ROMANINI ROSANNA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venerdì (1 settimana)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 (3 settimane)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09.30 – 16.42 (1*turno)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07.00 – 14.12 (2*turno)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07 - 13.00 (1*turno)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10.42 - 16.42 (2*turno)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SPONTICCIA GIOCONDA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Mercatello primaria, accoglienza alunni trasportati, teatrino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lunedì a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TALLARINI GIUSEPPE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 (lun-ven-sab PT)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7.30 - 13.30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VITI LUIGINA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via Roma PS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 - venerdì - sabato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8.00 - 14.00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SEBASTIANI ELEONORA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Sant’Angelo infanzia  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lunedì al venerdì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5.0" w:type="dxa"/>
              <w:left w:w="0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07.45 – 11.21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 raccomanda di firmare entrata e uscita sull’apposito registro.</w:t>
      </w:r>
    </w:p>
    <w:p w:rsidR="00000000" w:rsidDel="00000000" w:rsidP="00000000" w:rsidRDefault="00000000" w:rsidRPr="00000000" w14:paraId="00000095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Gli straordinari effettuati per necessità del plesso o per sostituzione colleghi assenti, devono essere preventivamente autorizzate dall’Ufficio del Personale.</w:t>
      </w:r>
    </w:p>
    <w:p w:rsidR="00000000" w:rsidDel="00000000" w:rsidP="00000000" w:rsidRDefault="00000000" w:rsidRPr="00000000" w14:paraId="00000096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63.0000000000000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263.0000000000000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9A">
      <w:pPr>
        <w:widowControl w:val="0"/>
        <w:spacing w:line="263.0000000000000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 xml:space="preserve">dott.ssa Sabrina Franciosi</w:t>
      </w:r>
    </w:p>
    <w:p w:rsidR="00000000" w:rsidDel="00000000" w:rsidP="00000000" w:rsidRDefault="00000000" w:rsidRPr="00000000" w14:paraId="0000009B">
      <w:pPr>
        <w:widowControl w:val="0"/>
        <w:spacing w:line="263.00000000000006" w:lineRule="auto"/>
        <w:rPr>
          <w:rFonts w:ascii="Verdana" w:cs="Verdana" w:eastAsia="Verdana" w:hAnsi="Verdana"/>
          <w:color w:val="1c458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Firma autografa sostituita a mezzo stampa </w:t>
      </w:r>
    </w:p>
    <w:p w:rsidR="00000000" w:rsidDel="00000000" w:rsidP="00000000" w:rsidRDefault="00000000" w:rsidRPr="00000000" w14:paraId="0000009D">
      <w:pPr>
        <w:spacing w:line="276" w:lineRule="auto"/>
        <w:ind w:left="2880" w:firstLine="72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ai sensi dell'art. 3 comma 2 del D.L. 39/93</w:t>
      </w:r>
    </w:p>
    <w:sectPr>
      <w:pgSz w:h="16838" w:w="11906" w:orient="portrait"/>
      <w:pgMar w:bottom="426" w:top="566" w:left="1133" w:right="99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Calibri"/>
  <w:font w:name="Italian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widowControl w:val="0"/>
      <w:outlineLvl w:val="0"/>
    </w:p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f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f4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3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f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610E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610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talian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mji7EB4iwLf7xw3cEmUD80SVQ==">AMUW2mV3ZND19oWbOq8JWAhmWyuDcssqm0weYTG1TalcBjjHPTmMkd77fQN9ehtnr13odvlgbQ3NRneyrT6ptJjVEYbVa6Kpv3ySVU6nnYzkSUdHFdfbXavEtMjOGJm3obA49Go503xF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2021-10-09T11:07:00Z</dcterms:created>
  <dc:creator>Sandra</dc:creator>
</cp:coreProperties>
</file>